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CF4C30" w:rsidRDefault="00276ED4" w:rsidP="007806D0">
      <w:pPr>
        <w:spacing w:after="0" w:line="360" w:lineRule="auto"/>
        <w:jc w:val="center"/>
        <w:rPr>
          <w:rFonts w:ascii="Arial" w:hAnsi="Arial" w:cs="Arial"/>
          <w:b/>
        </w:rPr>
      </w:pPr>
      <w:r w:rsidRPr="00CF4C30">
        <w:rPr>
          <w:rFonts w:ascii="Arial" w:hAnsi="Arial" w:cs="Arial"/>
          <w:b/>
        </w:rPr>
        <w:t>Oznámení o vyhlášení výběrového řízení</w:t>
      </w:r>
      <w:r w:rsidR="000B5143" w:rsidRPr="00CF4C30">
        <w:rPr>
          <w:rFonts w:ascii="Arial" w:hAnsi="Arial" w:cs="Arial"/>
          <w:b/>
        </w:rPr>
        <w:t xml:space="preserve"> na služební místo</w:t>
      </w:r>
    </w:p>
    <w:p w:rsidR="00276ED4" w:rsidRPr="00CF4C30" w:rsidRDefault="00770B90" w:rsidP="007806D0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CF4C30">
        <w:rPr>
          <w:rFonts w:ascii="Arial" w:hAnsi="Arial" w:cs="Arial"/>
          <w:b/>
        </w:rPr>
        <w:t>č. 230</w:t>
      </w:r>
      <w:r w:rsidR="00E508FB" w:rsidRPr="00CF4C30">
        <w:rPr>
          <w:rFonts w:ascii="Arial" w:hAnsi="Arial" w:cs="Arial"/>
          <w:b/>
        </w:rPr>
        <w:t>093</w:t>
      </w:r>
      <w:r w:rsidR="0039290B" w:rsidRPr="00CF4C30">
        <w:rPr>
          <w:rFonts w:ascii="Arial" w:hAnsi="Arial" w:cs="Arial"/>
          <w:b/>
        </w:rPr>
        <w:t xml:space="preserve"> </w:t>
      </w:r>
      <w:r w:rsidRPr="00CF4C30">
        <w:rPr>
          <w:rFonts w:ascii="Arial" w:hAnsi="Arial" w:cs="Arial"/>
          <w:b/>
        </w:rPr>
        <w:t>–</w:t>
      </w:r>
      <w:r w:rsidR="0039290B" w:rsidRPr="00CF4C30">
        <w:rPr>
          <w:rFonts w:ascii="Arial" w:hAnsi="Arial" w:cs="Arial"/>
          <w:b/>
        </w:rPr>
        <w:t xml:space="preserve"> </w:t>
      </w:r>
      <w:r w:rsidR="00E508FB" w:rsidRPr="00CF4C30">
        <w:rPr>
          <w:rFonts w:ascii="Arial" w:hAnsi="Arial" w:cs="Arial"/>
          <w:b/>
        </w:rPr>
        <w:t xml:space="preserve">rada / </w:t>
      </w:r>
      <w:r w:rsidR="00E62A52" w:rsidRPr="00CF4C30">
        <w:rPr>
          <w:rFonts w:ascii="Arial" w:hAnsi="Arial" w:cs="Arial"/>
          <w:b/>
        </w:rPr>
        <w:t xml:space="preserve">odborný </w:t>
      </w:r>
      <w:r w:rsidR="00E508FB" w:rsidRPr="00CF4C30">
        <w:rPr>
          <w:rFonts w:ascii="Arial" w:hAnsi="Arial" w:cs="Arial"/>
          <w:b/>
        </w:rPr>
        <w:t xml:space="preserve">rada </w:t>
      </w:r>
      <w:r w:rsidRPr="00CF4C30">
        <w:rPr>
          <w:rFonts w:ascii="Arial" w:hAnsi="Arial" w:cs="Arial"/>
          <w:b/>
        </w:rPr>
        <w:t xml:space="preserve">v oddělení </w:t>
      </w:r>
      <w:r w:rsidR="00E508FB" w:rsidRPr="00CF4C30">
        <w:rPr>
          <w:rFonts w:ascii="Arial" w:hAnsi="Arial" w:cs="Arial"/>
          <w:b/>
        </w:rPr>
        <w:t>daňového procesu</w:t>
      </w:r>
    </w:p>
    <w:p w:rsidR="00A0294A" w:rsidRPr="00CF4C30" w:rsidRDefault="00A0294A" w:rsidP="007806D0">
      <w:pPr>
        <w:spacing w:after="0" w:line="360" w:lineRule="auto"/>
        <w:jc w:val="both"/>
        <w:rPr>
          <w:rFonts w:ascii="Arial" w:hAnsi="Arial" w:cs="Arial"/>
        </w:rPr>
      </w:pPr>
    </w:p>
    <w:p w:rsidR="00276ED4" w:rsidRPr="007806D0" w:rsidRDefault="00276ED4" w:rsidP="007806D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7806D0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7806D0">
        <w:rPr>
          <w:rFonts w:ascii="Arial" w:hAnsi="Arial" w:cs="Arial"/>
          <w:sz w:val="20"/>
          <w:szCs w:val="20"/>
        </w:rPr>
        <w:t>: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D34B2">
        <w:rPr>
          <w:rFonts w:ascii="Arial" w:hAnsi="Arial" w:cs="Arial"/>
          <w:sz w:val="20"/>
          <w:szCs w:val="20"/>
        </w:rPr>
        <w:t>115428</w:t>
      </w:r>
      <w:r w:rsidR="002429E6" w:rsidRPr="007806D0">
        <w:rPr>
          <w:rFonts w:ascii="Arial" w:hAnsi="Arial" w:cs="Arial"/>
          <w:sz w:val="20"/>
          <w:szCs w:val="20"/>
        </w:rPr>
        <w:t>/15/7423-20290-</w:t>
      </w:r>
      <w:r w:rsidR="00FD34B2">
        <w:rPr>
          <w:rFonts w:ascii="Arial" w:hAnsi="Arial" w:cs="Arial"/>
          <w:sz w:val="20"/>
          <w:szCs w:val="20"/>
        </w:rPr>
        <w:t>404942</w:t>
      </w:r>
    </w:p>
    <w:p w:rsidR="00276ED4" w:rsidRPr="007806D0" w:rsidRDefault="00276ED4" w:rsidP="007806D0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Datum: </w:t>
      </w:r>
      <w:r w:rsidR="00FD34B2">
        <w:rPr>
          <w:rFonts w:ascii="Arial" w:hAnsi="Arial" w:cs="Arial"/>
          <w:sz w:val="20"/>
          <w:szCs w:val="20"/>
        </w:rPr>
        <w:t>12</w:t>
      </w:r>
      <w:r w:rsidR="00743796" w:rsidRPr="007806D0">
        <w:rPr>
          <w:rFonts w:ascii="Arial" w:hAnsi="Arial" w:cs="Arial"/>
          <w:sz w:val="20"/>
          <w:szCs w:val="20"/>
        </w:rPr>
        <w:t xml:space="preserve">. </w:t>
      </w:r>
      <w:r w:rsidR="00FD34B2">
        <w:rPr>
          <w:rFonts w:ascii="Arial" w:hAnsi="Arial" w:cs="Arial"/>
          <w:sz w:val="20"/>
          <w:szCs w:val="20"/>
        </w:rPr>
        <w:t xml:space="preserve">října </w:t>
      </w:r>
      <w:r w:rsidRPr="007806D0">
        <w:rPr>
          <w:rFonts w:ascii="Arial" w:hAnsi="Arial" w:cs="Arial"/>
          <w:sz w:val="20"/>
          <w:szCs w:val="20"/>
        </w:rPr>
        <w:t>2015</w:t>
      </w:r>
    </w:p>
    <w:p w:rsidR="00C0487A" w:rsidRPr="007806D0" w:rsidRDefault="00770B90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7806D0">
        <w:rPr>
          <w:rFonts w:ascii="Arial" w:hAnsi="Arial" w:cs="Arial"/>
          <w:sz w:val="20"/>
          <w:szCs w:val="20"/>
        </w:rPr>
        <w:t>jako s</w:t>
      </w:r>
      <w:r w:rsidR="00276ED4" w:rsidRPr="007806D0">
        <w:rPr>
          <w:rFonts w:ascii="Arial" w:hAnsi="Arial" w:cs="Arial"/>
          <w:sz w:val="20"/>
          <w:szCs w:val="20"/>
        </w:rPr>
        <w:t>lužební orgán</w:t>
      </w:r>
      <w:r w:rsidR="00C0487A" w:rsidRPr="007806D0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7806D0">
        <w:rPr>
          <w:rFonts w:ascii="Arial" w:hAnsi="Arial" w:cs="Arial"/>
          <w:sz w:val="20"/>
          <w:szCs w:val="20"/>
        </w:rPr>
        <w:t>f</w:t>
      </w:r>
      <w:r w:rsidR="00C0487A" w:rsidRPr="007806D0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7806D0">
        <w:rPr>
          <w:rFonts w:ascii="Arial" w:hAnsi="Arial" w:cs="Arial"/>
          <w:sz w:val="20"/>
          <w:szCs w:val="20"/>
        </w:rPr>
        <w:t xml:space="preserve"> vyhlašuje v</w:t>
      </w:r>
      <w:r w:rsidR="0046013B" w:rsidRPr="007806D0">
        <w:rPr>
          <w:rFonts w:ascii="Arial" w:hAnsi="Arial" w:cs="Arial"/>
          <w:sz w:val="20"/>
          <w:szCs w:val="20"/>
        </w:rPr>
        <w:t>ýběrové řízení na služební místo</w:t>
      </w:r>
      <w:r w:rsidRPr="007806D0">
        <w:rPr>
          <w:rFonts w:ascii="Arial" w:hAnsi="Arial" w:cs="Arial"/>
          <w:sz w:val="20"/>
          <w:szCs w:val="20"/>
        </w:rPr>
        <w:t xml:space="preserve"> č. 230</w:t>
      </w:r>
      <w:r w:rsidR="00E508FB" w:rsidRPr="007806D0">
        <w:rPr>
          <w:rFonts w:ascii="Arial" w:hAnsi="Arial" w:cs="Arial"/>
          <w:sz w:val="20"/>
          <w:szCs w:val="20"/>
        </w:rPr>
        <w:t>093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E508FB" w:rsidRPr="007806D0">
        <w:rPr>
          <w:rFonts w:ascii="Arial" w:hAnsi="Arial" w:cs="Arial"/>
          <w:b/>
          <w:sz w:val="20"/>
          <w:szCs w:val="20"/>
        </w:rPr>
        <w:t>rada /</w:t>
      </w:r>
      <w:r w:rsidR="00E508FB" w:rsidRPr="007806D0">
        <w:rPr>
          <w:rFonts w:ascii="Arial" w:hAnsi="Arial" w:cs="Arial"/>
          <w:sz w:val="20"/>
          <w:szCs w:val="20"/>
        </w:rPr>
        <w:t xml:space="preserve"> </w:t>
      </w:r>
      <w:r w:rsidR="003E5404" w:rsidRPr="007806D0">
        <w:rPr>
          <w:rFonts w:ascii="Arial" w:hAnsi="Arial" w:cs="Arial"/>
          <w:b/>
          <w:sz w:val="20"/>
          <w:szCs w:val="20"/>
        </w:rPr>
        <w:t xml:space="preserve">odborný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rada </w:t>
      </w:r>
      <w:r w:rsidRPr="007806D0">
        <w:rPr>
          <w:rFonts w:ascii="Arial" w:hAnsi="Arial" w:cs="Arial"/>
          <w:b/>
          <w:sz w:val="20"/>
          <w:szCs w:val="20"/>
        </w:rPr>
        <w:t xml:space="preserve">v oddělení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daňového procesu </w:t>
      </w:r>
      <w:r w:rsidR="0056514D" w:rsidRPr="007806D0">
        <w:rPr>
          <w:rFonts w:ascii="Arial" w:hAnsi="Arial" w:cs="Arial"/>
          <w:sz w:val="20"/>
          <w:szCs w:val="20"/>
        </w:rPr>
        <w:t>v oboru</w:t>
      </w:r>
      <w:r w:rsidR="00A0294A" w:rsidRPr="007806D0">
        <w:rPr>
          <w:rFonts w:ascii="Arial" w:hAnsi="Arial" w:cs="Arial"/>
          <w:sz w:val="20"/>
          <w:szCs w:val="20"/>
        </w:rPr>
        <w:t xml:space="preserve"> služby</w:t>
      </w:r>
      <w:r w:rsidRPr="007806D0">
        <w:rPr>
          <w:rFonts w:ascii="Arial" w:hAnsi="Arial" w:cs="Arial"/>
          <w:sz w:val="20"/>
          <w:szCs w:val="20"/>
        </w:rPr>
        <w:t xml:space="preserve"> 2 </w:t>
      </w:r>
      <w:r w:rsidRPr="007806D0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7806D0">
        <w:rPr>
          <w:rFonts w:ascii="Arial" w:hAnsi="Arial" w:cs="Arial"/>
          <w:sz w:val="20"/>
          <w:szCs w:val="20"/>
        </w:rPr>
        <w:t xml:space="preserve">. </w:t>
      </w:r>
      <w:r w:rsidR="008F42C4" w:rsidRPr="007806D0">
        <w:rPr>
          <w:rFonts w:ascii="Arial" w:hAnsi="Arial" w:cs="Arial"/>
          <w:sz w:val="20"/>
          <w:szCs w:val="20"/>
        </w:rPr>
        <w:t>Místem výkonu služby je</w:t>
      </w:r>
      <w:r w:rsidR="001D537E" w:rsidRPr="007806D0">
        <w:rPr>
          <w:rFonts w:ascii="Arial" w:hAnsi="Arial" w:cs="Arial"/>
          <w:sz w:val="20"/>
          <w:szCs w:val="20"/>
        </w:rPr>
        <w:t xml:space="preserve"> </w:t>
      </w:r>
      <w:r w:rsidR="00EF7620" w:rsidRPr="007806D0">
        <w:rPr>
          <w:rFonts w:ascii="Arial" w:hAnsi="Arial" w:cs="Arial"/>
          <w:b/>
          <w:sz w:val="20"/>
          <w:szCs w:val="20"/>
        </w:rPr>
        <w:t>Plzeň</w:t>
      </w:r>
      <w:r w:rsidR="001D537E" w:rsidRPr="007806D0">
        <w:rPr>
          <w:rFonts w:ascii="Arial" w:hAnsi="Arial" w:cs="Arial"/>
          <w:sz w:val="20"/>
          <w:szCs w:val="20"/>
        </w:rPr>
        <w:t>.</w:t>
      </w:r>
    </w:p>
    <w:p w:rsidR="00C0487A" w:rsidRPr="007806D0" w:rsidRDefault="00A0294A" w:rsidP="007806D0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7806D0">
        <w:rPr>
          <w:rFonts w:ascii="Arial" w:hAnsi="Arial" w:cs="Arial"/>
          <w:i/>
          <w:sz w:val="20"/>
          <w:szCs w:val="20"/>
        </w:rPr>
        <w:t xml:space="preserve">. </w:t>
      </w:r>
      <w:r w:rsidR="001D537E" w:rsidRPr="007806D0">
        <w:rPr>
          <w:rFonts w:ascii="Arial" w:hAnsi="Arial" w:cs="Arial"/>
          <w:sz w:val="20"/>
          <w:szCs w:val="20"/>
        </w:rPr>
        <w:t xml:space="preserve">Předpokládaným </w:t>
      </w:r>
      <w:r w:rsidR="001D537E" w:rsidRPr="007806D0">
        <w:rPr>
          <w:rFonts w:ascii="Arial" w:hAnsi="Arial" w:cs="Arial"/>
          <w:b/>
          <w:sz w:val="20"/>
          <w:szCs w:val="20"/>
        </w:rPr>
        <w:t>dnem nástupu</w:t>
      </w:r>
      <w:r w:rsidR="001D537E" w:rsidRPr="007806D0">
        <w:rPr>
          <w:rFonts w:ascii="Arial" w:hAnsi="Arial" w:cs="Arial"/>
          <w:sz w:val="20"/>
          <w:szCs w:val="20"/>
        </w:rPr>
        <w:t xml:space="preserve"> na služební </w:t>
      </w:r>
      <w:r w:rsidR="00A63D07" w:rsidRPr="007806D0">
        <w:rPr>
          <w:rFonts w:ascii="Arial" w:hAnsi="Arial" w:cs="Arial"/>
          <w:sz w:val="20"/>
          <w:szCs w:val="20"/>
        </w:rPr>
        <w:t xml:space="preserve">místo </w:t>
      </w:r>
      <w:r w:rsidR="001D537E" w:rsidRPr="007806D0">
        <w:rPr>
          <w:rFonts w:ascii="Arial" w:hAnsi="Arial" w:cs="Arial"/>
          <w:sz w:val="20"/>
          <w:szCs w:val="20"/>
        </w:rPr>
        <w:t>je</w:t>
      </w:r>
      <w:r w:rsidR="00770B90" w:rsidRPr="007806D0">
        <w:rPr>
          <w:rFonts w:ascii="Arial" w:hAnsi="Arial" w:cs="Arial"/>
          <w:i/>
          <w:sz w:val="20"/>
          <w:szCs w:val="20"/>
        </w:rPr>
        <w:t xml:space="preserve">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1. </w:t>
      </w:r>
      <w:r w:rsidR="00FD34B2">
        <w:rPr>
          <w:rFonts w:ascii="Arial" w:hAnsi="Arial" w:cs="Arial"/>
          <w:b/>
          <w:sz w:val="20"/>
          <w:szCs w:val="20"/>
        </w:rPr>
        <w:t xml:space="preserve">prosinec </w:t>
      </w:r>
      <w:r w:rsidR="001D537E" w:rsidRPr="007806D0">
        <w:rPr>
          <w:rFonts w:ascii="Arial" w:hAnsi="Arial" w:cs="Arial"/>
          <w:b/>
          <w:sz w:val="20"/>
          <w:szCs w:val="20"/>
        </w:rPr>
        <w:t>2015</w:t>
      </w:r>
      <w:r w:rsidR="001D537E" w:rsidRPr="007806D0">
        <w:rPr>
          <w:rFonts w:ascii="Arial" w:hAnsi="Arial" w:cs="Arial"/>
          <w:i/>
          <w:sz w:val="20"/>
          <w:szCs w:val="20"/>
        </w:rPr>
        <w:t>.</w:t>
      </w:r>
    </w:p>
    <w:p w:rsidR="00DE0518" w:rsidRPr="007806D0" w:rsidRDefault="00DE0518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7806D0">
        <w:rPr>
          <w:rFonts w:ascii="Arial" w:hAnsi="Arial" w:cs="Arial"/>
          <w:sz w:val="20"/>
          <w:szCs w:val="20"/>
        </w:rPr>
        <w:t xml:space="preserve">podle Přílohy č. 1 k zákonu </w:t>
      </w:r>
      <w:r w:rsidRPr="007806D0">
        <w:rPr>
          <w:rFonts w:ascii="Arial" w:hAnsi="Arial" w:cs="Arial"/>
          <w:sz w:val="20"/>
          <w:szCs w:val="20"/>
        </w:rPr>
        <w:t>do</w:t>
      </w:r>
      <w:r w:rsidRPr="007806D0">
        <w:rPr>
          <w:rFonts w:ascii="Arial" w:hAnsi="Arial" w:cs="Arial"/>
          <w:i/>
          <w:sz w:val="20"/>
          <w:szCs w:val="20"/>
        </w:rPr>
        <w:t xml:space="preserve"> </w:t>
      </w:r>
      <w:r w:rsidR="00E508FB" w:rsidRPr="007806D0">
        <w:rPr>
          <w:rFonts w:ascii="Arial" w:hAnsi="Arial" w:cs="Arial"/>
          <w:b/>
          <w:sz w:val="20"/>
          <w:szCs w:val="20"/>
        </w:rPr>
        <w:t>11</w:t>
      </w:r>
      <w:r w:rsidRPr="007806D0">
        <w:rPr>
          <w:rFonts w:ascii="Arial" w:hAnsi="Arial" w:cs="Arial"/>
          <w:b/>
          <w:sz w:val="20"/>
          <w:szCs w:val="20"/>
        </w:rPr>
        <w:t>. platové třídy</w:t>
      </w:r>
      <w:r w:rsidRPr="007806D0">
        <w:rPr>
          <w:rFonts w:ascii="Arial" w:hAnsi="Arial" w:cs="Arial"/>
          <w:sz w:val="20"/>
          <w:szCs w:val="20"/>
        </w:rPr>
        <w:t>.</w:t>
      </w:r>
    </w:p>
    <w:p w:rsidR="00D228D2" w:rsidRPr="007806D0" w:rsidRDefault="00D228D2" w:rsidP="007806D0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D228D2" w:rsidRPr="007806D0" w:rsidRDefault="00D228D2" w:rsidP="007806D0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sz w:val="20"/>
          <w:szCs w:val="20"/>
          <w:lang w:eastAsia="cs-CZ"/>
        </w:rPr>
        <w:t xml:space="preserve">koordinaci a metodické usměrňování v oblasti </w:t>
      </w:r>
      <w:r w:rsidR="0046013B" w:rsidRPr="007806D0">
        <w:rPr>
          <w:rFonts w:ascii="Arial" w:eastAsia="Times New Roman" w:hAnsi="Arial" w:cs="Arial"/>
          <w:sz w:val="20"/>
          <w:szCs w:val="20"/>
          <w:lang w:eastAsia="cs-CZ"/>
        </w:rPr>
        <w:t xml:space="preserve">daňového procesu, zejména </w:t>
      </w:r>
      <w:r w:rsidRPr="007806D0">
        <w:rPr>
          <w:rFonts w:ascii="Arial" w:eastAsia="Times New Roman" w:hAnsi="Arial" w:cs="Arial"/>
          <w:sz w:val="20"/>
          <w:szCs w:val="20"/>
          <w:lang w:eastAsia="cs-CZ"/>
        </w:rPr>
        <w:t>zajištění daní a</w:t>
      </w:r>
      <w:r w:rsidR="00FD34B2">
        <w:rPr>
          <w:rFonts w:ascii="Arial" w:eastAsia="Times New Roman" w:hAnsi="Arial" w:cs="Arial"/>
          <w:sz w:val="20"/>
          <w:szCs w:val="20"/>
          <w:lang w:eastAsia="cs-CZ"/>
        </w:rPr>
        <w:t> </w:t>
      </w:r>
      <w:r w:rsidRPr="007806D0">
        <w:rPr>
          <w:rFonts w:ascii="Arial" w:eastAsia="Times New Roman" w:hAnsi="Arial" w:cs="Arial"/>
          <w:sz w:val="20"/>
          <w:szCs w:val="20"/>
          <w:lang w:eastAsia="cs-CZ"/>
        </w:rPr>
        <w:t>vymáhání daňových nedoplatků včetně aplikace insolvenčního zákona,</w:t>
      </w:r>
    </w:p>
    <w:p w:rsidR="00D228D2" w:rsidRPr="007806D0" w:rsidRDefault="00D228D2" w:rsidP="007806D0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sz w:val="20"/>
          <w:szCs w:val="20"/>
          <w:lang w:eastAsia="cs-CZ"/>
        </w:rPr>
        <w:t xml:space="preserve">přípravu rozhodnutí finančního úřadu v případech, kdy finanční úřad vystupuje v daňovém řízení jako orgán prvního stupně, </w:t>
      </w:r>
    </w:p>
    <w:p w:rsidR="00D228D2" w:rsidRPr="007806D0" w:rsidRDefault="00D228D2" w:rsidP="007806D0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sz w:val="20"/>
          <w:szCs w:val="20"/>
          <w:lang w:eastAsia="cs-CZ"/>
        </w:rPr>
        <w:t>přípravu rozhodnutí fina</w:t>
      </w:r>
      <w:r w:rsidR="0046013B" w:rsidRPr="007806D0">
        <w:rPr>
          <w:rFonts w:ascii="Arial" w:eastAsia="Times New Roman" w:hAnsi="Arial" w:cs="Arial"/>
          <w:sz w:val="20"/>
          <w:szCs w:val="20"/>
          <w:lang w:eastAsia="cs-CZ"/>
        </w:rPr>
        <w:t>nčního úřadu ve správním řízení,</w:t>
      </w:r>
    </w:p>
    <w:p w:rsidR="0046013B" w:rsidRPr="007806D0" w:rsidRDefault="0046013B" w:rsidP="007806D0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sz w:val="20"/>
          <w:szCs w:val="20"/>
          <w:lang w:eastAsia="cs-CZ"/>
        </w:rPr>
        <w:t>lektorskou činnost – školení zaměstnanců finančního úřadu.</w:t>
      </w:r>
    </w:p>
    <w:p w:rsidR="00276ED4" w:rsidRPr="007806D0" w:rsidRDefault="00276ED4" w:rsidP="007806D0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 xml:space="preserve">Výběrového řízení na </w:t>
      </w:r>
      <w:r w:rsidR="00770B90" w:rsidRPr="007806D0">
        <w:rPr>
          <w:rFonts w:ascii="Arial" w:hAnsi="Arial" w:cs="Arial"/>
          <w:b/>
          <w:sz w:val="20"/>
          <w:szCs w:val="20"/>
        </w:rPr>
        <w:t>výše uveden</w:t>
      </w:r>
      <w:r w:rsidR="006060F0" w:rsidRPr="007806D0">
        <w:rPr>
          <w:rFonts w:ascii="Arial" w:hAnsi="Arial" w:cs="Arial"/>
          <w:b/>
          <w:sz w:val="20"/>
          <w:szCs w:val="20"/>
        </w:rPr>
        <w:t xml:space="preserve"> </w:t>
      </w:r>
      <w:r w:rsidR="00EC0748" w:rsidRPr="007806D0">
        <w:rPr>
          <w:rFonts w:ascii="Arial" w:hAnsi="Arial" w:cs="Arial"/>
          <w:b/>
          <w:sz w:val="20"/>
          <w:szCs w:val="20"/>
        </w:rPr>
        <w:t>služební místo</w:t>
      </w:r>
      <w:r w:rsidR="006060F0" w:rsidRPr="007806D0">
        <w:rPr>
          <w:rFonts w:ascii="Arial" w:hAnsi="Arial" w:cs="Arial"/>
          <w:b/>
          <w:sz w:val="20"/>
          <w:szCs w:val="20"/>
        </w:rPr>
        <w:t xml:space="preserve"> se</w:t>
      </w:r>
      <w:r w:rsidRPr="007806D0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7806D0">
        <w:rPr>
          <w:rFonts w:ascii="Arial" w:hAnsi="Arial" w:cs="Arial"/>
          <w:b/>
          <w:sz w:val="20"/>
          <w:szCs w:val="20"/>
        </w:rPr>
        <w:t>žadatel</w:t>
      </w:r>
      <w:r w:rsidRPr="007806D0">
        <w:rPr>
          <w:rFonts w:ascii="Arial" w:hAnsi="Arial" w:cs="Arial"/>
          <w:b/>
          <w:sz w:val="20"/>
          <w:szCs w:val="20"/>
        </w:rPr>
        <w:t>, který:</w:t>
      </w:r>
    </w:p>
    <w:p w:rsidR="00276ED4" w:rsidRPr="007806D0" w:rsidRDefault="00276ED4" w:rsidP="007806D0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7806D0">
        <w:rPr>
          <w:rFonts w:ascii="Arial" w:hAnsi="Arial" w:cs="Arial"/>
          <w:sz w:val="20"/>
          <w:szCs w:val="20"/>
        </w:rPr>
        <w:t>, tj.:</w:t>
      </w:r>
    </w:p>
    <w:p w:rsidR="00F33781" w:rsidRPr="007806D0" w:rsidRDefault="00276ED4" w:rsidP="007806D0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je </w:t>
      </w:r>
      <w:r w:rsidR="00025B9F" w:rsidRPr="007806D0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7806D0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7806D0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8278D5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>dokládá příslušnými listinami</w:t>
      </w:r>
      <w:r w:rsidR="00D44A1A" w:rsidRPr="007806D0">
        <w:rPr>
          <w:rFonts w:ascii="Arial" w:hAnsi="Arial" w:cs="Arial"/>
          <w:sz w:val="20"/>
          <w:szCs w:val="20"/>
        </w:rPr>
        <w:t>,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7525D0" w:rsidRPr="007806D0">
        <w:rPr>
          <w:rFonts w:ascii="Arial" w:hAnsi="Arial" w:cs="Arial"/>
          <w:sz w:val="20"/>
          <w:szCs w:val="20"/>
        </w:rPr>
        <w:t xml:space="preserve">tj. </w:t>
      </w:r>
      <w:r w:rsidRPr="007806D0">
        <w:rPr>
          <w:rFonts w:ascii="Arial" w:hAnsi="Arial" w:cs="Arial"/>
          <w:sz w:val="20"/>
          <w:szCs w:val="20"/>
        </w:rPr>
        <w:t>průkaz</w:t>
      </w:r>
      <w:r w:rsidR="007525D0" w:rsidRPr="007806D0">
        <w:rPr>
          <w:rFonts w:ascii="Arial" w:hAnsi="Arial" w:cs="Arial"/>
          <w:sz w:val="20"/>
          <w:szCs w:val="20"/>
        </w:rPr>
        <w:t>em</w:t>
      </w:r>
      <w:r w:rsidRPr="007806D0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7806D0">
        <w:rPr>
          <w:rFonts w:ascii="Arial" w:hAnsi="Arial" w:cs="Arial"/>
          <w:sz w:val="20"/>
          <w:szCs w:val="20"/>
        </w:rPr>
        <w:t>m</w:t>
      </w:r>
      <w:r w:rsidRPr="007806D0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7806D0">
        <w:rPr>
          <w:rFonts w:ascii="Arial" w:hAnsi="Arial" w:cs="Arial"/>
          <w:sz w:val="20"/>
          <w:szCs w:val="20"/>
        </w:rPr>
        <w:t>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153A84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7806D0">
        <w:rPr>
          <w:rFonts w:ascii="Arial" w:hAnsi="Arial" w:cs="Arial"/>
          <w:sz w:val="20"/>
          <w:szCs w:val="20"/>
        </w:rPr>
        <w:t xml:space="preserve">písemné </w:t>
      </w:r>
      <w:r w:rsidRPr="007806D0">
        <w:rPr>
          <w:rFonts w:ascii="Arial" w:hAnsi="Arial" w:cs="Arial"/>
          <w:sz w:val="20"/>
          <w:szCs w:val="20"/>
        </w:rPr>
        <w:t>čestné prohlášení</w:t>
      </w:r>
      <w:r w:rsidR="00FA1431" w:rsidRPr="007806D0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7806D0">
        <w:rPr>
          <w:rFonts w:ascii="Arial" w:hAnsi="Arial" w:cs="Arial"/>
          <w:sz w:val="20"/>
          <w:szCs w:val="20"/>
        </w:rPr>
        <w:t xml:space="preserve">; </w:t>
      </w:r>
      <w:r w:rsidR="00D44A1A" w:rsidRPr="007806D0">
        <w:rPr>
          <w:rFonts w:ascii="Arial" w:hAnsi="Arial" w:cs="Arial"/>
          <w:sz w:val="20"/>
          <w:szCs w:val="20"/>
        </w:rPr>
        <w:t xml:space="preserve">uvedenou </w:t>
      </w:r>
      <w:r w:rsidRPr="007806D0">
        <w:rPr>
          <w:rFonts w:ascii="Arial" w:hAnsi="Arial" w:cs="Arial"/>
          <w:sz w:val="20"/>
          <w:szCs w:val="20"/>
        </w:rPr>
        <w:t>listin</w:t>
      </w:r>
      <w:r w:rsidR="00D44A1A" w:rsidRPr="007806D0">
        <w:rPr>
          <w:rFonts w:ascii="Arial" w:hAnsi="Arial" w:cs="Arial"/>
          <w:sz w:val="20"/>
          <w:szCs w:val="20"/>
        </w:rPr>
        <w:t>u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 xml:space="preserve">lze </w:t>
      </w:r>
      <w:r w:rsidRPr="007806D0">
        <w:rPr>
          <w:rFonts w:ascii="Arial" w:hAnsi="Arial" w:cs="Arial"/>
          <w:sz w:val="20"/>
          <w:szCs w:val="20"/>
        </w:rPr>
        <w:t>v</w:t>
      </w:r>
      <w:r w:rsidR="00D44A1A" w:rsidRPr="007806D0">
        <w:rPr>
          <w:rFonts w:ascii="Arial" w:hAnsi="Arial" w:cs="Arial"/>
          <w:sz w:val="20"/>
          <w:szCs w:val="20"/>
        </w:rPr>
        <w:t> </w:t>
      </w:r>
      <w:r w:rsidRPr="007806D0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7806D0">
        <w:rPr>
          <w:rFonts w:ascii="Arial" w:hAnsi="Arial" w:cs="Arial"/>
          <w:sz w:val="20"/>
          <w:szCs w:val="20"/>
        </w:rPr>
        <w:t>doložit</w:t>
      </w:r>
      <w:r w:rsidRPr="007806D0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276ED4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dosáhl věku 18 let</w:t>
      </w:r>
      <w:r w:rsidR="00FA1431" w:rsidRPr="007806D0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je plně svéprávný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c) zákona</w:t>
      </w:r>
      <w:r w:rsidR="00FA1431" w:rsidRPr="007806D0">
        <w:rPr>
          <w:rFonts w:ascii="Arial" w:hAnsi="Arial" w:cs="Arial"/>
          <w:sz w:val="20"/>
          <w:szCs w:val="20"/>
        </w:rPr>
        <w:t>];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276ED4" w:rsidRPr="007806D0" w:rsidRDefault="00276ED4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Splnění tohoto předpokladu se</w:t>
      </w:r>
      <w:r w:rsidR="00FA1431" w:rsidRPr="007806D0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7806D0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7525D0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je bezúhonný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d) zákona</w:t>
      </w:r>
      <w:r w:rsidR="00FA1431" w:rsidRPr="007806D0">
        <w:rPr>
          <w:rFonts w:ascii="Arial" w:hAnsi="Arial" w:cs="Arial"/>
          <w:sz w:val="20"/>
          <w:szCs w:val="20"/>
        </w:rPr>
        <w:t>]</w:t>
      </w:r>
      <w:r w:rsidR="007525D0" w:rsidRPr="007806D0">
        <w:rPr>
          <w:rFonts w:ascii="Arial" w:hAnsi="Arial" w:cs="Arial"/>
          <w:sz w:val="20"/>
          <w:szCs w:val="20"/>
        </w:rPr>
        <w:t>;</w:t>
      </w:r>
    </w:p>
    <w:p w:rsidR="00F33781" w:rsidRPr="007806D0" w:rsidRDefault="00FA1431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7806D0">
        <w:rPr>
          <w:rFonts w:ascii="Arial" w:hAnsi="Arial" w:cs="Arial"/>
          <w:sz w:val="20"/>
          <w:szCs w:val="20"/>
        </w:rPr>
        <w:t xml:space="preserve"> z</w:t>
      </w:r>
      <w:r w:rsidR="00FD34B2">
        <w:rPr>
          <w:rFonts w:ascii="Arial" w:hAnsi="Arial" w:cs="Arial"/>
          <w:sz w:val="20"/>
          <w:szCs w:val="20"/>
        </w:rPr>
        <w:t> </w:t>
      </w:r>
      <w:r w:rsidRPr="007806D0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7806D0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7806D0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7806D0">
        <w:rPr>
          <w:rFonts w:ascii="Arial" w:hAnsi="Arial" w:cs="Arial"/>
          <w:bCs/>
          <w:sz w:val="20"/>
          <w:szCs w:val="20"/>
        </w:rPr>
        <w:t>;</w:t>
      </w:r>
      <w:r w:rsidR="00F33781" w:rsidRPr="007806D0">
        <w:rPr>
          <w:rFonts w:ascii="Arial" w:hAnsi="Arial" w:cs="Arial"/>
          <w:sz w:val="20"/>
          <w:szCs w:val="20"/>
        </w:rPr>
        <w:t xml:space="preserve">  </w:t>
      </w:r>
    </w:p>
    <w:p w:rsidR="008278D5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7525D0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 25 odst. 1 písm. e) zákona</w:t>
      </w:r>
      <w:r w:rsidR="007525D0" w:rsidRPr="007806D0">
        <w:rPr>
          <w:rFonts w:ascii="Arial" w:hAnsi="Arial" w:cs="Arial"/>
          <w:sz w:val="20"/>
          <w:szCs w:val="20"/>
        </w:rPr>
        <w:t>]</w:t>
      </w:r>
      <w:r w:rsidR="006C7AEF" w:rsidRPr="007806D0">
        <w:rPr>
          <w:rFonts w:ascii="Arial" w:hAnsi="Arial" w:cs="Arial"/>
          <w:sz w:val="20"/>
          <w:szCs w:val="20"/>
        </w:rPr>
        <w:t xml:space="preserve">, tj. </w:t>
      </w:r>
      <w:r w:rsidR="00E508FB" w:rsidRPr="007806D0">
        <w:rPr>
          <w:rFonts w:ascii="Arial" w:hAnsi="Arial" w:cs="Arial"/>
          <w:sz w:val="20"/>
          <w:szCs w:val="20"/>
        </w:rPr>
        <w:t>bakalářský nebo magisterský studijní obor</w:t>
      </w:r>
      <w:r w:rsidR="007525D0" w:rsidRPr="007806D0">
        <w:rPr>
          <w:rFonts w:ascii="Arial" w:hAnsi="Arial" w:cs="Arial"/>
          <w:sz w:val="20"/>
          <w:szCs w:val="20"/>
        </w:rPr>
        <w:t>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276ED4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>dokládá příslušnými listinami</w:t>
      </w:r>
      <w:r w:rsidR="00D44A1A" w:rsidRPr="007806D0">
        <w:rPr>
          <w:rFonts w:ascii="Arial" w:hAnsi="Arial" w:cs="Arial"/>
          <w:sz w:val="20"/>
          <w:szCs w:val="20"/>
        </w:rPr>
        <w:t>,</w:t>
      </w:r>
      <w:r w:rsidR="007525D0" w:rsidRPr="007806D0">
        <w:rPr>
          <w:rFonts w:ascii="Arial" w:hAnsi="Arial" w:cs="Arial"/>
          <w:sz w:val="20"/>
          <w:szCs w:val="20"/>
        </w:rPr>
        <w:t xml:space="preserve"> </w:t>
      </w:r>
      <w:r w:rsidR="00D44A1A" w:rsidRPr="007806D0">
        <w:rPr>
          <w:rFonts w:ascii="Arial" w:hAnsi="Arial" w:cs="Arial"/>
          <w:sz w:val="20"/>
          <w:szCs w:val="20"/>
        </w:rPr>
        <w:t xml:space="preserve">tj. </w:t>
      </w:r>
      <w:r w:rsidR="007525D0" w:rsidRPr="007806D0">
        <w:rPr>
          <w:rFonts w:ascii="Arial" w:hAnsi="Arial" w:cs="Arial"/>
          <w:sz w:val="20"/>
          <w:szCs w:val="20"/>
        </w:rPr>
        <w:t>originál</w:t>
      </w:r>
      <w:r w:rsidR="00D44A1A" w:rsidRPr="007806D0">
        <w:rPr>
          <w:rFonts w:ascii="Arial" w:hAnsi="Arial" w:cs="Arial"/>
          <w:sz w:val="20"/>
          <w:szCs w:val="20"/>
        </w:rPr>
        <w:t>em</w:t>
      </w:r>
      <w:r w:rsidR="007525D0" w:rsidRPr="007806D0">
        <w:rPr>
          <w:rFonts w:ascii="Arial" w:hAnsi="Arial" w:cs="Arial"/>
          <w:sz w:val="20"/>
          <w:szCs w:val="20"/>
        </w:rPr>
        <w:t xml:space="preserve"> nebo </w:t>
      </w:r>
      <w:r w:rsidRPr="007806D0">
        <w:rPr>
          <w:rFonts w:ascii="Arial" w:hAnsi="Arial" w:cs="Arial"/>
          <w:sz w:val="20"/>
          <w:szCs w:val="20"/>
        </w:rPr>
        <w:t>úředně ověřen</w:t>
      </w:r>
      <w:r w:rsidR="00D44A1A" w:rsidRPr="007806D0">
        <w:rPr>
          <w:rFonts w:ascii="Arial" w:hAnsi="Arial" w:cs="Arial"/>
          <w:sz w:val="20"/>
          <w:szCs w:val="20"/>
        </w:rPr>
        <w:t>ou</w:t>
      </w:r>
      <w:r w:rsidRPr="007806D0">
        <w:rPr>
          <w:rFonts w:ascii="Arial" w:hAnsi="Arial" w:cs="Arial"/>
          <w:sz w:val="20"/>
          <w:szCs w:val="20"/>
        </w:rPr>
        <w:t xml:space="preserve"> kopi</w:t>
      </w:r>
      <w:r w:rsidR="00D44A1A" w:rsidRPr="007806D0">
        <w:rPr>
          <w:rFonts w:ascii="Arial" w:hAnsi="Arial" w:cs="Arial"/>
          <w:sz w:val="20"/>
          <w:szCs w:val="20"/>
        </w:rPr>
        <w:t>í</w:t>
      </w:r>
      <w:r w:rsidRPr="007806D0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7806D0">
        <w:rPr>
          <w:rFonts w:ascii="Arial" w:hAnsi="Arial" w:cs="Arial"/>
          <w:sz w:val="20"/>
          <w:szCs w:val="20"/>
        </w:rPr>
        <w:t xml:space="preserve"> </w:t>
      </w:r>
      <w:r w:rsidR="00D44A1A" w:rsidRPr="007806D0">
        <w:rPr>
          <w:rFonts w:ascii="Arial" w:hAnsi="Arial" w:cs="Arial"/>
          <w:sz w:val="20"/>
          <w:szCs w:val="20"/>
        </w:rPr>
        <w:t>(</w:t>
      </w:r>
      <w:r w:rsidRPr="007806D0">
        <w:rPr>
          <w:rFonts w:ascii="Arial" w:hAnsi="Arial" w:cs="Arial"/>
          <w:sz w:val="20"/>
          <w:szCs w:val="20"/>
        </w:rPr>
        <w:t>vysokoškolského diplomu)</w:t>
      </w:r>
      <w:r w:rsidR="00726ACB" w:rsidRPr="007806D0">
        <w:rPr>
          <w:rFonts w:ascii="Arial" w:hAnsi="Arial" w:cs="Arial"/>
          <w:sz w:val="20"/>
          <w:szCs w:val="20"/>
        </w:rPr>
        <w:t>.</w:t>
      </w:r>
      <w:r w:rsidRPr="007806D0">
        <w:rPr>
          <w:rFonts w:ascii="Arial" w:hAnsi="Arial" w:cs="Arial"/>
          <w:sz w:val="20"/>
          <w:szCs w:val="20"/>
        </w:rPr>
        <w:t xml:space="preserve"> Při</w:t>
      </w:r>
      <w:r w:rsidR="007525D0" w:rsidRPr="007806D0">
        <w:rPr>
          <w:rFonts w:ascii="Arial" w:hAnsi="Arial" w:cs="Arial"/>
          <w:sz w:val="20"/>
          <w:szCs w:val="20"/>
        </w:rPr>
        <w:t xml:space="preserve"> 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D44A1A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7806D0">
        <w:rPr>
          <w:rFonts w:ascii="Arial" w:hAnsi="Arial" w:cs="Arial"/>
          <w:sz w:val="20"/>
          <w:szCs w:val="20"/>
        </w:rPr>
        <w:t xml:space="preserve">pouze </w:t>
      </w:r>
      <w:r w:rsidR="00D44A1A" w:rsidRPr="007806D0">
        <w:rPr>
          <w:rFonts w:ascii="Arial" w:hAnsi="Arial" w:cs="Arial"/>
          <w:sz w:val="20"/>
          <w:szCs w:val="20"/>
        </w:rPr>
        <w:t xml:space="preserve">písemné </w:t>
      </w:r>
      <w:r w:rsidR="00704EFE" w:rsidRPr="007806D0">
        <w:rPr>
          <w:rFonts w:ascii="Arial" w:hAnsi="Arial" w:cs="Arial"/>
          <w:sz w:val="20"/>
          <w:szCs w:val="20"/>
        </w:rPr>
        <w:t>čestné prohlášení</w:t>
      </w:r>
      <w:r w:rsidR="007525D0" w:rsidRPr="007806D0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7806D0">
        <w:rPr>
          <w:rFonts w:ascii="Arial" w:hAnsi="Arial" w:cs="Arial"/>
          <w:sz w:val="20"/>
          <w:szCs w:val="20"/>
        </w:rPr>
        <w:t xml:space="preserve">uvedenou </w:t>
      </w:r>
      <w:r w:rsidR="007525D0" w:rsidRPr="007806D0">
        <w:rPr>
          <w:rFonts w:ascii="Arial" w:hAnsi="Arial" w:cs="Arial"/>
          <w:sz w:val="20"/>
          <w:szCs w:val="20"/>
        </w:rPr>
        <w:t>listin</w:t>
      </w:r>
      <w:r w:rsidR="00D44A1A" w:rsidRPr="007806D0">
        <w:rPr>
          <w:rFonts w:ascii="Arial" w:hAnsi="Arial" w:cs="Arial"/>
          <w:sz w:val="20"/>
          <w:szCs w:val="20"/>
        </w:rPr>
        <w:t>u</w:t>
      </w:r>
      <w:r w:rsidR="007525D0" w:rsidRPr="007806D0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7806D0">
        <w:rPr>
          <w:rFonts w:ascii="Arial" w:hAnsi="Arial" w:cs="Arial"/>
          <w:sz w:val="20"/>
          <w:szCs w:val="20"/>
        </w:rPr>
        <w:t xml:space="preserve">  </w:t>
      </w:r>
    </w:p>
    <w:p w:rsidR="008278D5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má potřebnou zdravotní způsobilost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240188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f) zákona</w:t>
      </w:r>
      <w:r w:rsidR="00240188" w:rsidRPr="007806D0">
        <w:rPr>
          <w:rFonts w:ascii="Arial" w:hAnsi="Arial" w:cs="Arial"/>
          <w:sz w:val="20"/>
          <w:szCs w:val="20"/>
        </w:rPr>
        <w:t>]</w:t>
      </w:r>
      <w:r w:rsidR="00D44A1A" w:rsidRPr="007806D0">
        <w:rPr>
          <w:rFonts w:ascii="Arial" w:hAnsi="Arial" w:cs="Arial"/>
          <w:sz w:val="20"/>
          <w:szCs w:val="20"/>
        </w:rPr>
        <w:t>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6C7AEF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7806D0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7806D0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7806D0">
        <w:rPr>
          <w:rFonts w:ascii="Arial" w:hAnsi="Arial" w:cs="Arial"/>
          <w:sz w:val="20"/>
          <w:szCs w:val="20"/>
        </w:rPr>
        <w:t xml:space="preserve"> služeb</w:t>
      </w:r>
      <w:r w:rsidRPr="007806D0">
        <w:rPr>
          <w:rFonts w:ascii="Arial" w:hAnsi="Arial" w:cs="Arial"/>
          <w:sz w:val="20"/>
          <w:szCs w:val="20"/>
        </w:rPr>
        <w:t xml:space="preserve">. Při </w:t>
      </w:r>
      <w:r w:rsidR="00D44A1A" w:rsidRPr="007806D0">
        <w:rPr>
          <w:rFonts w:ascii="Arial" w:hAnsi="Arial" w:cs="Arial"/>
          <w:sz w:val="20"/>
          <w:szCs w:val="20"/>
        </w:rPr>
        <w:t>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D44A1A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7806D0">
        <w:rPr>
          <w:rFonts w:ascii="Arial" w:hAnsi="Arial" w:cs="Arial"/>
          <w:sz w:val="20"/>
          <w:szCs w:val="20"/>
        </w:rPr>
        <w:t xml:space="preserve">pouze písemné </w:t>
      </w:r>
      <w:r w:rsidRPr="007806D0">
        <w:rPr>
          <w:rFonts w:ascii="Arial" w:hAnsi="Arial" w:cs="Arial"/>
          <w:sz w:val="20"/>
          <w:szCs w:val="20"/>
        </w:rPr>
        <w:t>čestn</w:t>
      </w:r>
      <w:r w:rsidR="00D44A1A" w:rsidRPr="007806D0">
        <w:rPr>
          <w:rFonts w:ascii="Arial" w:hAnsi="Arial" w:cs="Arial"/>
          <w:sz w:val="20"/>
          <w:szCs w:val="20"/>
        </w:rPr>
        <w:t>é</w:t>
      </w:r>
      <w:r w:rsidRPr="007806D0">
        <w:rPr>
          <w:rFonts w:ascii="Arial" w:hAnsi="Arial" w:cs="Arial"/>
          <w:sz w:val="20"/>
          <w:szCs w:val="20"/>
        </w:rPr>
        <w:t xml:space="preserve"> prohlášení</w:t>
      </w:r>
      <w:r w:rsidR="00D44A1A" w:rsidRPr="007806D0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FB6281" w:rsidRPr="007806D0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7806D0" w:rsidRDefault="00D44EC6" w:rsidP="007806D0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7806D0">
        <w:rPr>
          <w:rFonts w:ascii="Arial" w:hAnsi="Arial" w:cs="Arial"/>
          <w:b/>
          <w:sz w:val="20"/>
          <w:szCs w:val="20"/>
        </w:rPr>
        <w:t xml:space="preserve">dále </w:t>
      </w:r>
      <w:r w:rsidRPr="007806D0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7806D0">
        <w:rPr>
          <w:rFonts w:ascii="Arial" w:hAnsi="Arial" w:cs="Arial"/>
          <w:b/>
          <w:sz w:val="20"/>
          <w:szCs w:val="20"/>
        </w:rPr>
        <w:t>přiloží:</w:t>
      </w:r>
    </w:p>
    <w:p w:rsidR="00276ED4" w:rsidRPr="007806D0" w:rsidRDefault="00276ED4" w:rsidP="007806D0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7806D0" w:rsidRDefault="008F1541" w:rsidP="007806D0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7806D0" w:rsidRDefault="001E2131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Posuzovány budou </w:t>
      </w:r>
      <w:r w:rsidRPr="007806D0">
        <w:rPr>
          <w:rFonts w:ascii="Arial" w:hAnsi="Arial" w:cs="Arial"/>
          <w:b/>
          <w:sz w:val="20"/>
          <w:szCs w:val="20"/>
        </w:rPr>
        <w:t>žádosti podané ve lhůtě do 31. </w:t>
      </w:r>
      <w:r w:rsidR="00FD34B2">
        <w:rPr>
          <w:rFonts w:ascii="Arial" w:hAnsi="Arial" w:cs="Arial"/>
          <w:b/>
          <w:sz w:val="20"/>
          <w:szCs w:val="20"/>
        </w:rPr>
        <w:t xml:space="preserve">října </w:t>
      </w:r>
      <w:r w:rsidRPr="007806D0">
        <w:rPr>
          <w:rFonts w:ascii="Arial" w:hAnsi="Arial" w:cs="Arial"/>
          <w:b/>
          <w:sz w:val="20"/>
          <w:szCs w:val="20"/>
        </w:rPr>
        <w:t>2015</w:t>
      </w:r>
      <w:r w:rsidRPr="007806D0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adrese. Žádost lze podat rovněž v elektronické podobě s</w:t>
      </w:r>
      <w:r w:rsidR="00FD34B2">
        <w:rPr>
          <w:rFonts w:ascii="Arial" w:hAnsi="Arial" w:cs="Arial"/>
          <w:sz w:val="20"/>
          <w:szCs w:val="20"/>
        </w:rPr>
        <w:t> </w:t>
      </w:r>
      <w:r w:rsidRPr="007806D0">
        <w:rPr>
          <w:rFonts w:ascii="Arial" w:hAnsi="Arial" w:cs="Arial"/>
          <w:sz w:val="20"/>
          <w:szCs w:val="20"/>
        </w:rPr>
        <w:t xml:space="preserve">uznávaným elektronickým podpisem na elektronickou adresu služebního úřadu </w:t>
      </w:r>
      <w:hyperlink r:id="rId9" w:history="1">
        <w:r w:rsidRPr="007806D0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7806D0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7806D0" w:rsidRDefault="001E2131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7806D0">
        <w:rPr>
          <w:rFonts w:ascii="Arial" w:hAnsi="Arial" w:cs="Arial"/>
          <w:b/>
          <w:sz w:val="20"/>
          <w:szCs w:val="20"/>
        </w:rPr>
        <w:t>„Neotvírat“</w:t>
      </w:r>
      <w:r w:rsidRPr="007806D0">
        <w:rPr>
          <w:rFonts w:ascii="Arial" w:hAnsi="Arial" w:cs="Arial"/>
          <w:sz w:val="20"/>
          <w:szCs w:val="20"/>
        </w:rPr>
        <w:t xml:space="preserve"> a slovy </w:t>
      </w:r>
      <w:r w:rsidRPr="007806D0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E508FB" w:rsidRPr="007806D0">
        <w:rPr>
          <w:rFonts w:ascii="Arial" w:hAnsi="Arial" w:cs="Arial"/>
          <w:b/>
          <w:sz w:val="20"/>
          <w:szCs w:val="20"/>
        </w:rPr>
        <w:t>093</w:t>
      </w:r>
      <w:r w:rsidRPr="007806D0">
        <w:rPr>
          <w:rFonts w:ascii="Arial" w:hAnsi="Arial" w:cs="Arial"/>
          <w:b/>
          <w:sz w:val="20"/>
          <w:szCs w:val="20"/>
        </w:rPr>
        <w:t xml:space="preserve"> –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rada / </w:t>
      </w:r>
      <w:r w:rsidR="00731DDA" w:rsidRPr="007806D0">
        <w:rPr>
          <w:rFonts w:ascii="Arial" w:hAnsi="Arial" w:cs="Arial"/>
          <w:b/>
          <w:sz w:val="20"/>
          <w:szCs w:val="20"/>
        </w:rPr>
        <w:t xml:space="preserve">odborný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rada </w:t>
      </w:r>
      <w:r w:rsidRPr="007806D0">
        <w:rPr>
          <w:rFonts w:ascii="Arial" w:hAnsi="Arial" w:cs="Arial"/>
          <w:b/>
          <w:sz w:val="20"/>
          <w:szCs w:val="20"/>
        </w:rPr>
        <w:t xml:space="preserve">v oddělení </w:t>
      </w:r>
      <w:r w:rsidR="00E508FB" w:rsidRPr="007806D0">
        <w:rPr>
          <w:rFonts w:ascii="Arial" w:hAnsi="Arial" w:cs="Arial"/>
          <w:b/>
          <w:sz w:val="20"/>
          <w:szCs w:val="20"/>
        </w:rPr>
        <w:t>daňového procesu</w:t>
      </w:r>
      <w:r w:rsidRPr="007806D0">
        <w:rPr>
          <w:rFonts w:ascii="Arial" w:hAnsi="Arial" w:cs="Arial"/>
          <w:b/>
          <w:sz w:val="20"/>
          <w:szCs w:val="20"/>
        </w:rPr>
        <w:t>“</w:t>
      </w:r>
      <w:r w:rsidRPr="007806D0">
        <w:rPr>
          <w:rFonts w:ascii="Arial" w:hAnsi="Arial" w:cs="Arial"/>
          <w:sz w:val="20"/>
          <w:szCs w:val="20"/>
        </w:rPr>
        <w:t>.</w:t>
      </w:r>
    </w:p>
    <w:p w:rsidR="001E2131" w:rsidRPr="007806D0" w:rsidRDefault="001E213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Bližší informace poskytne:</w:t>
      </w:r>
    </w:p>
    <w:p w:rsidR="008F1541" w:rsidRPr="007806D0" w:rsidRDefault="00E508FB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Mgr. Jana Višňovská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odborný rada / </w:t>
      </w:r>
      <w:r w:rsidR="008F42C4" w:rsidRPr="007806D0">
        <w:rPr>
          <w:rFonts w:ascii="Arial" w:hAnsi="Arial" w:cs="Arial"/>
          <w:sz w:val="20"/>
          <w:szCs w:val="20"/>
        </w:rPr>
        <w:t xml:space="preserve">vedoucí Oddělení </w:t>
      </w:r>
      <w:r w:rsidR="00E508FB" w:rsidRPr="007806D0">
        <w:rPr>
          <w:rFonts w:ascii="Arial" w:hAnsi="Arial" w:cs="Arial"/>
          <w:sz w:val="20"/>
          <w:szCs w:val="20"/>
        </w:rPr>
        <w:t>daňového proces</w:t>
      </w:r>
      <w:r w:rsidR="00E007C8" w:rsidRPr="007806D0">
        <w:rPr>
          <w:rFonts w:ascii="Arial" w:hAnsi="Arial" w:cs="Arial"/>
          <w:sz w:val="20"/>
          <w:szCs w:val="20"/>
        </w:rPr>
        <w:t>u Odboru metodiky a výkonu daní</w:t>
      </w:r>
      <w:r w:rsidRPr="007806D0">
        <w:rPr>
          <w:rFonts w:ascii="Arial" w:hAnsi="Arial" w:cs="Arial"/>
          <w:sz w:val="20"/>
          <w:szCs w:val="20"/>
        </w:rPr>
        <w:t>, FÚ pro Plzeňský kraj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tel.: +420</w:t>
      </w:r>
      <w:r w:rsidR="00E508FB" w:rsidRPr="007806D0">
        <w:rPr>
          <w:rFonts w:ascii="Arial" w:hAnsi="Arial" w:cs="Arial"/>
          <w:sz w:val="20"/>
          <w:szCs w:val="20"/>
        </w:rPr>
        <w:t> 377 160 215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E508FB" w:rsidRPr="007806D0">
          <w:rPr>
            <w:rStyle w:val="Hypertextovodkaz"/>
            <w:rFonts w:ascii="Arial" w:hAnsi="Arial" w:cs="Arial"/>
            <w:color w:val="auto"/>
            <w:sz w:val="20"/>
            <w:szCs w:val="20"/>
          </w:rPr>
          <w:t>Jana.Visnovska@fs.mfcr.cz</w:t>
        </w:r>
      </w:hyperlink>
    </w:p>
    <w:p w:rsidR="008F1541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FD34B2" w:rsidRPr="007806D0" w:rsidRDefault="00FD34B2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2429E6" w:rsidRPr="007806D0" w:rsidRDefault="002429E6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2429E6" w:rsidRPr="007806D0" w:rsidRDefault="002429E6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7806D0" w:rsidRDefault="00E66871" w:rsidP="007806D0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         </w:t>
      </w:r>
      <w:r w:rsidR="008F1541" w:rsidRPr="007806D0">
        <w:rPr>
          <w:rFonts w:ascii="Arial" w:hAnsi="Arial" w:cs="Arial"/>
          <w:sz w:val="20"/>
          <w:szCs w:val="20"/>
        </w:rPr>
        <w:t>Ing. Roman Kasl</w:t>
      </w:r>
    </w:p>
    <w:p w:rsidR="008F1541" w:rsidRPr="007806D0" w:rsidRDefault="00FD34B2" w:rsidP="007806D0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="008F1541" w:rsidRPr="007806D0">
        <w:rPr>
          <w:rFonts w:ascii="Arial" w:hAnsi="Arial" w:cs="Arial"/>
          <w:sz w:val="20"/>
          <w:szCs w:val="20"/>
        </w:rPr>
        <w:t xml:space="preserve">ředitel </w:t>
      </w:r>
      <w:r>
        <w:rPr>
          <w:rFonts w:ascii="Arial" w:hAnsi="Arial" w:cs="Arial"/>
          <w:sz w:val="20"/>
          <w:szCs w:val="20"/>
        </w:rPr>
        <w:t>f</w:t>
      </w:r>
      <w:r w:rsidR="008F1541" w:rsidRPr="007806D0">
        <w:rPr>
          <w:rFonts w:ascii="Arial" w:hAnsi="Arial" w:cs="Arial"/>
          <w:sz w:val="20"/>
          <w:szCs w:val="20"/>
        </w:rPr>
        <w:t xml:space="preserve">inančního úřadu </w:t>
      </w:r>
    </w:p>
    <w:sectPr w:rsidR="008F1541" w:rsidRPr="007806D0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0BE" w:rsidRDefault="00EE20BE" w:rsidP="00276ED4">
      <w:pPr>
        <w:spacing w:after="0" w:line="240" w:lineRule="auto"/>
      </w:pPr>
      <w:r>
        <w:separator/>
      </w:r>
    </w:p>
  </w:endnote>
  <w:endnote w:type="continuationSeparator" w:id="0">
    <w:p w:rsidR="00EE20BE" w:rsidRDefault="00EE20BE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0BE" w:rsidRDefault="00EE20BE" w:rsidP="00276ED4">
      <w:pPr>
        <w:spacing w:after="0" w:line="240" w:lineRule="auto"/>
      </w:pPr>
      <w:r>
        <w:separator/>
      </w:r>
    </w:p>
  </w:footnote>
  <w:footnote w:type="continuationSeparator" w:id="0">
    <w:p w:rsidR="00EE20BE" w:rsidRDefault="00EE20BE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 w:rsidP="00FD34B2">
      <w:pPr>
        <w:pStyle w:val="Textpoznpodarou"/>
        <w:jc w:val="both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73FE5"/>
    <w:rsid w:val="00084FFE"/>
    <w:rsid w:val="00085A0B"/>
    <w:rsid w:val="000A227C"/>
    <w:rsid w:val="000B5143"/>
    <w:rsid w:val="000C6393"/>
    <w:rsid w:val="000F2D84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40188"/>
    <w:rsid w:val="002429E6"/>
    <w:rsid w:val="00272336"/>
    <w:rsid w:val="00276ED4"/>
    <w:rsid w:val="00295B33"/>
    <w:rsid w:val="002E2A92"/>
    <w:rsid w:val="002F75D4"/>
    <w:rsid w:val="00306FBA"/>
    <w:rsid w:val="00311F27"/>
    <w:rsid w:val="00363007"/>
    <w:rsid w:val="00383CEF"/>
    <w:rsid w:val="0039290B"/>
    <w:rsid w:val="003E0BC2"/>
    <w:rsid w:val="003E5404"/>
    <w:rsid w:val="0043623A"/>
    <w:rsid w:val="0044040E"/>
    <w:rsid w:val="0046013B"/>
    <w:rsid w:val="004F0BD5"/>
    <w:rsid w:val="00527A3A"/>
    <w:rsid w:val="00545139"/>
    <w:rsid w:val="005504EA"/>
    <w:rsid w:val="00550EF3"/>
    <w:rsid w:val="0056514D"/>
    <w:rsid w:val="006060F0"/>
    <w:rsid w:val="006C7AEF"/>
    <w:rsid w:val="006D0359"/>
    <w:rsid w:val="006F282E"/>
    <w:rsid w:val="00704EFE"/>
    <w:rsid w:val="00726ACB"/>
    <w:rsid w:val="00731DDA"/>
    <w:rsid w:val="00743796"/>
    <w:rsid w:val="007525D0"/>
    <w:rsid w:val="00770B90"/>
    <w:rsid w:val="007806D0"/>
    <w:rsid w:val="007A294E"/>
    <w:rsid w:val="007E4D9B"/>
    <w:rsid w:val="007E5A22"/>
    <w:rsid w:val="007E7021"/>
    <w:rsid w:val="008278D5"/>
    <w:rsid w:val="008565A1"/>
    <w:rsid w:val="008757FA"/>
    <w:rsid w:val="0088265F"/>
    <w:rsid w:val="008E55C1"/>
    <w:rsid w:val="008E6A0B"/>
    <w:rsid w:val="008F1541"/>
    <w:rsid w:val="008F42C4"/>
    <w:rsid w:val="008F7F9D"/>
    <w:rsid w:val="00955869"/>
    <w:rsid w:val="00982E4E"/>
    <w:rsid w:val="009B1D47"/>
    <w:rsid w:val="009D4C86"/>
    <w:rsid w:val="00A0294A"/>
    <w:rsid w:val="00A34D3B"/>
    <w:rsid w:val="00A63D07"/>
    <w:rsid w:val="00A813A7"/>
    <w:rsid w:val="00A8763A"/>
    <w:rsid w:val="00AC085E"/>
    <w:rsid w:val="00B228A2"/>
    <w:rsid w:val="00B71757"/>
    <w:rsid w:val="00B811CA"/>
    <w:rsid w:val="00BE0997"/>
    <w:rsid w:val="00C03A77"/>
    <w:rsid w:val="00C0487A"/>
    <w:rsid w:val="00C11E99"/>
    <w:rsid w:val="00C31A8E"/>
    <w:rsid w:val="00CB4D15"/>
    <w:rsid w:val="00CB6F58"/>
    <w:rsid w:val="00CF1C29"/>
    <w:rsid w:val="00CF4C30"/>
    <w:rsid w:val="00D228D2"/>
    <w:rsid w:val="00D44A1A"/>
    <w:rsid w:val="00D44EC6"/>
    <w:rsid w:val="00D773F0"/>
    <w:rsid w:val="00DE0518"/>
    <w:rsid w:val="00DF3DB3"/>
    <w:rsid w:val="00E007C8"/>
    <w:rsid w:val="00E127A8"/>
    <w:rsid w:val="00E508FB"/>
    <w:rsid w:val="00E62A52"/>
    <w:rsid w:val="00E66871"/>
    <w:rsid w:val="00EC0748"/>
    <w:rsid w:val="00EE1577"/>
    <w:rsid w:val="00EE20BE"/>
    <w:rsid w:val="00EF7620"/>
    <w:rsid w:val="00F040F0"/>
    <w:rsid w:val="00F133B2"/>
    <w:rsid w:val="00F33781"/>
    <w:rsid w:val="00F515FA"/>
    <w:rsid w:val="00F65829"/>
    <w:rsid w:val="00F94ECD"/>
    <w:rsid w:val="00FA1431"/>
    <w:rsid w:val="00FB415C"/>
    <w:rsid w:val="00FB6281"/>
    <w:rsid w:val="00FD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ana.Visnovsk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EFE56-3657-4069-97EB-CDD3A5D9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2015-08-07T08:29:00Z</cp:lastPrinted>
  <dcterms:created xsi:type="dcterms:W3CDTF">2015-10-12T12:56:00Z</dcterms:created>
  <dcterms:modified xsi:type="dcterms:W3CDTF">2015-10-12T12:56:00Z</dcterms:modified>
</cp:coreProperties>
</file>